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宋体" w:cs="Times New Roman"/>
          <w:b/>
          <w:bCs/>
          <w:sz w:val="32"/>
          <w:szCs w:val="32"/>
        </w:rPr>
        <w:t>附件</w:t>
      </w:r>
    </w:p>
    <w:p>
      <w:pPr>
        <w:widowControl/>
        <w:ind w:firstLine="1800" w:firstLineChars="500"/>
        <w:jc w:val="both"/>
        <w:rPr>
          <w:rFonts w:ascii="Times New Roman" w:hAnsi="Times New Roman" w:eastAsia="方正小标宋_GBK" w:cs="Times New Roman"/>
          <w:kern w:val="0"/>
          <w:sz w:val="36"/>
          <w:szCs w:val="36"/>
        </w:rPr>
      </w:pPr>
      <w:r>
        <w:rPr>
          <w:rFonts w:hint="eastAsia" w:ascii="Times New Roman" w:hAnsi="Times New Roman" w:eastAsia="方正小标宋_GBK" w:cs="Times New Roman"/>
          <w:sz w:val="36"/>
          <w:szCs w:val="36"/>
          <w:lang w:eastAsia="zh-CN"/>
        </w:rPr>
        <w:t>博州生态环境局</w:t>
      </w:r>
      <w:r>
        <w:rPr>
          <w:rFonts w:ascii="Times New Roman" w:hAnsi="Times New Roman" w:eastAsia="方正小标宋_GBK" w:cs="Times New Roman"/>
          <w:kern w:val="0"/>
          <w:sz w:val="36"/>
          <w:szCs w:val="36"/>
        </w:rPr>
        <w:t>202</w:t>
      </w:r>
      <w:r>
        <w:rPr>
          <w:rFonts w:hint="eastAsia" w:ascii="Times New Roman" w:hAnsi="Times New Roman" w:eastAsia="方正小标宋_GBK" w:cs="Times New Roman"/>
          <w:kern w:val="0"/>
          <w:sz w:val="36"/>
          <w:szCs w:val="36"/>
          <w:lang w:val="en-US" w:eastAsia="zh-CN"/>
        </w:rPr>
        <w:t>5</w:t>
      </w:r>
      <w:r>
        <w:rPr>
          <w:rFonts w:ascii="Times New Roman" w:hAnsi="Times New Roman" w:eastAsia="方正小标宋_GBK" w:cs="Times New Roman"/>
          <w:kern w:val="0"/>
          <w:sz w:val="36"/>
          <w:szCs w:val="36"/>
        </w:rPr>
        <w:t>年</w:t>
      </w:r>
      <w:r>
        <w:rPr>
          <w:rFonts w:hint="default" w:ascii="Times New Roman" w:hAnsi="Times New Roman" w:eastAsia="方正小标宋_GBK" w:cs="Times New Roman"/>
          <w:kern w:val="0"/>
          <w:sz w:val="36"/>
          <w:szCs w:val="36"/>
          <w:lang w:val="en-US"/>
        </w:rPr>
        <w:t>12</w:t>
      </w:r>
      <w:r>
        <w:rPr>
          <w:rFonts w:hint="eastAsia" w:ascii="Times New Roman" w:hAnsi="Times New Roman" w:eastAsia="方正小标宋_GBK" w:cs="Times New Roman"/>
          <w:kern w:val="0"/>
          <w:sz w:val="36"/>
          <w:szCs w:val="36"/>
          <w:lang w:val="en-US" w:eastAsia="zh-CN"/>
        </w:rPr>
        <w:t>月份</w:t>
      </w:r>
      <w:r>
        <w:rPr>
          <w:rFonts w:hint="eastAsia" w:ascii="Times New Roman" w:hAnsi="Times New Roman" w:eastAsia="方正小标宋_GBK" w:cs="Times New Roman"/>
          <w:kern w:val="0"/>
          <w:sz w:val="36"/>
          <w:szCs w:val="36"/>
          <w:lang w:eastAsia="zh-CN"/>
        </w:rPr>
        <w:t>“双随机、一公开”</w:t>
      </w:r>
      <w:r>
        <w:rPr>
          <w:rFonts w:ascii="Times New Roman" w:hAnsi="Times New Roman" w:eastAsia="方正小标宋_GBK" w:cs="Times New Roman"/>
          <w:kern w:val="0"/>
          <w:sz w:val="36"/>
          <w:szCs w:val="36"/>
        </w:rPr>
        <w:t>工作计划</w:t>
      </w:r>
    </w:p>
    <w:tbl>
      <w:tblPr>
        <w:tblStyle w:val="7"/>
        <w:tblpPr w:leftFromText="180" w:rightFromText="180" w:vertAnchor="text" w:horzAnchor="page" w:tblpX="1043" w:tblpY="196"/>
        <w:tblOverlap w:val="never"/>
        <w:tblW w:w="135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4524"/>
        <w:gridCol w:w="972"/>
        <w:gridCol w:w="888"/>
        <w:gridCol w:w="1932"/>
        <w:gridCol w:w="1328"/>
        <w:gridCol w:w="1625"/>
        <w:gridCol w:w="14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2" w:hRule="atLeast"/>
        </w:trPr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Cs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kern w:val="0"/>
                <w:szCs w:val="21"/>
                <w:lang w:eastAsia="zh-CN"/>
              </w:rPr>
              <w:t>抽查任务编号</w:t>
            </w:r>
          </w:p>
        </w:tc>
        <w:tc>
          <w:tcPr>
            <w:tcW w:w="452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Cs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kern w:val="0"/>
                <w:szCs w:val="21"/>
              </w:rPr>
              <w:t>抽查任务名称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kern w:val="0"/>
                <w:szCs w:val="21"/>
                <w:lang w:eastAsia="zh-CN"/>
              </w:rPr>
              <w:t>抽查类型</w:t>
            </w:r>
          </w:p>
        </w:tc>
        <w:tc>
          <w:tcPr>
            <w:tcW w:w="88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Cs/>
                <w:w w:val="80"/>
                <w:kern w:val="0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w w:val="80"/>
                <w:kern w:val="0"/>
                <w:szCs w:val="21"/>
                <w:lang w:eastAsia="zh-CN"/>
              </w:rPr>
              <w:t>抽查比例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kern w:val="0"/>
                <w:szCs w:val="21"/>
                <w:lang w:eastAsia="zh-CN"/>
              </w:rPr>
              <w:t>抽查事项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kern w:val="0"/>
                <w:szCs w:val="21"/>
                <w:lang w:eastAsia="zh-CN"/>
              </w:rPr>
              <w:t>抽查对象范围</w:t>
            </w:r>
          </w:p>
        </w:tc>
        <w:tc>
          <w:tcPr>
            <w:tcW w:w="16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kern w:val="0"/>
                <w:szCs w:val="21"/>
                <w:lang w:eastAsia="zh-CN"/>
              </w:rPr>
              <w:t>发起部门</w:t>
            </w:r>
          </w:p>
        </w:tc>
        <w:tc>
          <w:tcPr>
            <w:tcW w:w="14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kern w:val="0"/>
                <w:szCs w:val="21"/>
                <w:lang w:eastAsia="zh-CN"/>
              </w:rPr>
              <w:t>抽查时间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2" w:hRule="atLeast"/>
        </w:trPr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4524" w:type="dxa"/>
            <w:shd w:val="clear" w:color="auto" w:fill="auto"/>
            <w:noWrap/>
            <w:vAlign w:val="center"/>
          </w:tcPr>
          <w:p>
            <w:pPr>
              <w:widowControl/>
              <w:ind w:firstLine="630" w:firstLineChars="300"/>
              <w:jc w:val="both"/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博乐市王多塑料颗粒加工店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  <w:t>不定向</w:t>
            </w:r>
          </w:p>
        </w:tc>
        <w:tc>
          <w:tcPr>
            <w:tcW w:w="88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10%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  <w:t>环保设施运行情况的行政检查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塑料制品业</w:t>
            </w:r>
          </w:p>
        </w:tc>
        <w:tc>
          <w:tcPr>
            <w:tcW w:w="16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  <w:t>州生态环境局</w:t>
            </w:r>
          </w:p>
        </w:tc>
        <w:tc>
          <w:tcPr>
            <w:tcW w:w="14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2025年12月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6" w:hRule="atLeast"/>
        </w:trPr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452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525" w:firstLineChars="250"/>
              <w:jc w:val="both"/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中化农业(新疆)生物科技有限公司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  <w:t>不定向</w:t>
            </w:r>
          </w:p>
        </w:tc>
        <w:tc>
          <w:tcPr>
            <w:tcW w:w="88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10%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  <w:t>环保设施运行情况的行政检查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  <w:t>其他农业</w:t>
            </w:r>
          </w:p>
        </w:tc>
        <w:tc>
          <w:tcPr>
            <w:tcW w:w="16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  <w:t>州生态环境局</w:t>
            </w:r>
          </w:p>
        </w:tc>
        <w:tc>
          <w:tcPr>
            <w:tcW w:w="14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2025年12月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6" w:hRule="atLeast"/>
        </w:trPr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4524" w:type="dxa"/>
            <w:shd w:val="clear" w:color="auto" w:fill="auto"/>
            <w:noWrap/>
            <w:vAlign w:val="center"/>
          </w:tcPr>
          <w:p>
            <w:pPr>
              <w:widowControl/>
              <w:ind w:firstLine="840" w:firstLineChars="400"/>
              <w:jc w:val="both"/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博乐市双峰塑料加工厂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b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  <w:t>不定向</w:t>
            </w:r>
          </w:p>
        </w:tc>
        <w:tc>
          <w:tcPr>
            <w:tcW w:w="88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10%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  <w:t>环保设施运行情况的行政检查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塑料制品业</w:t>
            </w:r>
          </w:p>
        </w:tc>
        <w:tc>
          <w:tcPr>
            <w:tcW w:w="16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b/>
                <w:bCs/>
                <w:w w:val="8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  <w:t>州生态环境局</w:t>
            </w:r>
          </w:p>
        </w:tc>
        <w:tc>
          <w:tcPr>
            <w:tcW w:w="14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b/>
                <w:bCs/>
                <w:w w:val="8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2025年12月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6" w:hRule="atLeast"/>
        </w:trPr>
        <w:tc>
          <w:tcPr>
            <w:tcW w:w="7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452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中石油新疆销售有限公司博州销售北京南路加油站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  <w:t>不定向</w:t>
            </w:r>
          </w:p>
        </w:tc>
        <w:tc>
          <w:tcPr>
            <w:tcW w:w="88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10%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  <w:t>环保设施运行情况的行政检查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加油站</w:t>
            </w:r>
          </w:p>
        </w:tc>
        <w:tc>
          <w:tcPr>
            <w:tcW w:w="16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  <w:t>州生态环境局</w:t>
            </w:r>
          </w:p>
        </w:tc>
        <w:tc>
          <w:tcPr>
            <w:tcW w:w="14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2025年12月</w:t>
            </w:r>
          </w:p>
        </w:tc>
      </w:tr>
    </w:tbl>
    <w:p>
      <w:pPr>
        <w:widowControl/>
        <w:jc w:val="both"/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 xml:space="preserve">  </w:t>
      </w:r>
    </w:p>
    <w:p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jc w:val="left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</w:p>
    <w:p>
      <w:pPr>
        <w:bidi w:val="0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联系电话：15509093380                                       联系人：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其其克</w:t>
      </w:r>
    </w:p>
    <w:sectPr>
      <w:headerReference r:id="rId3" w:type="default"/>
      <w:footerReference r:id="rId4" w:type="default"/>
      <w:footerReference r:id="rId5" w:type="even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A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Noto Sans Symbols2">
    <w:panose1 w:val="020B0502040504020204"/>
    <w:charset w:val="00"/>
    <w:family w:val="auto"/>
    <w:pitch w:val="default"/>
    <w:sig w:usb0="80000003" w:usb1="0200E3E4" w:usb2="00040020" w:usb3="0580A048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WAAAAZHJzL1BLAQIUABQA&#10;AAAIAIdO4kDOqXm5zwAAAAUBAAAPAAAAAAAAAAEAIAAAADgAAABkcnMvZG93bnJldi54bWxQSwEC&#10;FAAUAAAACACHTuJAs4h+BecBAADHAwAADgAAAAAAAAABACAAAAA0AQAAZHJzL2Uyb0RvYy54bWxQ&#10;SwUGAAAAAAYABgBZAQAAj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WAAAAZHJzL1BLAQIUABQA&#10;AAAIAIdO4kDOqXm5zwAAAAUBAAAPAAAAAAAAAAEAIAAAADgAAABkcnMvZG93bnJldi54bWxQSwEC&#10;FAAUAAAACACHTuJA2L7LVucBAADHAwAADgAAAAAAAAABACAAAAA0AQAAZHJzL2Uyb0RvYy54bWxQ&#10;SwUGAAAAAAYABgBZAQAAj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78031332"/>
      <w:docPartObj>
        <w:docPartGallery w:val="autotext"/>
      </w:docPartObj>
    </w:sdtPr>
    <w:sdtContent>
      <w:p>
        <w:pPr>
          <w:pStyle w:val="4"/>
          <w:jc w:val="right"/>
        </w:pPr>
      </w:p>
    </w:sdtContent>
  </w:sdt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2YjgzYmFiOTU2ZmMxMDQyYTU2OTYwOTI0MWEzZDkifQ=="/>
  </w:docVars>
  <w:rsids>
    <w:rsidRoot w:val="65BE4EE2"/>
    <w:rsid w:val="00217235"/>
    <w:rsid w:val="004C462A"/>
    <w:rsid w:val="005A05A3"/>
    <w:rsid w:val="007E1BC9"/>
    <w:rsid w:val="00890909"/>
    <w:rsid w:val="0090122F"/>
    <w:rsid w:val="00964B3D"/>
    <w:rsid w:val="009D2D3F"/>
    <w:rsid w:val="00E52393"/>
    <w:rsid w:val="00F36F9E"/>
    <w:rsid w:val="0257019A"/>
    <w:rsid w:val="053F3487"/>
    <w:rsid w:val="0D3205FD"/>
    <w:rsid w:val="0FD20753"/>
    <w:rsid w:val="10EB2C2C"/>
    <w:rsid w:val="131C5069"/>
    <w:rsid w:val="13CF3E57"/>
    <w:rsid w:val="163C1990"/>
    <w:rsid w:val="1B31164C"/>
    <w:rsid w:val="1B6E36E8"/>
    <w:rsid w:val="1E022190"/>
    <w:rsid w:val="258F3C3B"/>
    <w:rsid w:val="280F5BF1"/>
    <w:rsid w:val="30F420A3"/>
    <w:rsid w:val="35FE3B64"/>
    <w:rsid w:val="379F24CF"/>
    <w:rsid w:val="3D4601D4"/>
    <w:rsid w:val="3DDE0AC8"/>
    <w:rsid w:val="3EF07BB1"/>
    <w:rsid w:val="3F8A7CD9"/>
    <w:rsid w:val="468B14CA"/>
    <w:rsid w:val="5202699D"/>
    <w:rsid w:val="56CC14F3"/>
    <w:rsid w:val="5BFFC43A"/>
    <w:rsid w:val="5DE44D24"/>
    <w:rsid w:val="5DF85E87"/>
    <w:rsid w:val="6015244D"/>
    <w:rsid w:val="60AC1884"/>
    <w:rsid w:val="65BE4EE2"/>
    <w:rsid w:val="66C03267"/>
    <w:rsid w:val="68F253A4"/>
    <w:rsid w:val="69E78216"/>
    <w:rsid w:val="6CF62034"/>
    <w:rsid w:val="719724E7"/>
    <w:rsid w:val="72941CE0"/>
    <w:rsid w:val="75DF44CB"/>
    <w:rsid w:val="76744136"/>
    <w:rsid w:val="76FBB2F0"/>
    <w:rsid w:val="77464209"/>
    <w:rsid w:val="78B30FD2"/>
    <w:rsid w:val="7F7FA701"/>
    <w:rsid w:val="8AB6969E"/>
    <w:rsid w:val="B9FF6265"/>
    <w:rsid w:val="BAFFAC58"/>
    <w:rsid w:val="BFF7492F"/>
    <w:rsid w:val="CEDAC845"/>
    <w:rsid w:val="EFBA9ED3"/>
    <w:rsid w:val="FAFED16A"/>
    <w:rsid w:val="FEABE252"/>
    <w:rsid w:val="FEFC135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99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1"/>
    <w:qFormat/>
    <w:uiPriority w:val="0"/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0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List"/>
    <w:basedOn w:val="1"/>
    <w:qFormat/>
    <w:uiPriority w:val="99"/>
    <w:pPr>
      <w:ind w:left="200" w:hanging="200" w:hangingChars="200"/>
    </w:p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  <w:style w:type="character" w:customStyle="1" w:styleId="11">
    <w:name w:val="页脚 Char"/>
    <w:basedOn w:val="9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248</Words>
  <Characters>1420</Characters>
  <Lines>11</Lines>
  <Paragraphs>3</Paragraphs>
  <TotalTime>0</TotalTime>
  <ScaleCrop>false</ScaleCrop>
  <LinksUpToDate>false</LinksUpToDate>
  <CharactersWithSpaces>1665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2021-01-23T18:00:00Z</dcterms:created>
  <dc:creator>月儿</dc:creator>
  <cp:lastModifiedBy>user</cp:lastModifiedBy>
  <cp:lastPrinted>2025-08-06T02:47:00Z</cp:lastPrinted>
  <dcterms:modified xsi:type="dcterms:W3CDTF">2025-12-04T12:58:04Z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BD0C0F24190EAD094B7AC6675C895ABC</vt:lpwstr>
  </property>
</Properties>
</file>